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5969D2B" w:rsidR="00A00BF6" w:rsidRDefault="00000000">
      <w:pPr>
        <w:pBdr>
          <w:top w:val="nil"/>
          <w:left w:val="nil"/>
          <w:bottom w:val="nil"/>
          <w:right w:val="nil"/>
          <w:between w:val="nil"/>
        </w:pBdr>
        <w:shd w:val="clear" w:color="auto" w:fill="FFFFFF"/>
        <w:spacing w:line="240" w:lineRule="auto"/>
        <w:ind w:left="1" w:hanging="3"/>
        <w:jc w:val="center"/>
        <w:rPr>
          <w:color w:val="000000"/>
          <w:sz w:val="28"/>
          <w:szCs w:val="28"/>
        </w:rPr>
      </w:pPr>
      <w:r>
        <w:rPr>
          <w:color w:val="000000"/>
          <w:sz w:val="28"/>
          <w:szCs w:val="28"/>
        </w:rPr>
        <w:t>Chợ Vàm hội nghị Ban chấp hành mở rộng sơ kết thực hiện Nghị quyết 6 tháng đầu năm 202</w:t>
      </w:r>
      <w:r w:rsidR="0016178E">
        <w:rPr>
          <w:color w:val="000000"/>
          <w:sz w:val="28"/>
          <w:szCs w:val="28"/>
          <w:lang w:val="en-US"/>
        </w:rPr>
        <w:t>4</w:t>
      </w:r>
      <w:r>
        <w:rPr>
          <w:color w:val="000000"/>
          <w:sz w:val="28"/>
          <w:szCs w:val="28"/>
        </w:rPr>
        <w:t>, đề ra phương hướng nhiệm vụ 6 tháng cuối năm 202</w:t>
      </w:r>
      <w:r w:rsidR="0016178E">
        <w:rPr>
          <w:color w:val="000000"/>
          <w:sz w:val="28"/>
          <w:szCs w:val="28"/>
          <w:lang w:val="en-US"/>
        </w:rPr>
        <w:t>4</w:t>
      </w:r>
      <w:r>
        <w:rPr>
          <w:color w:val="000000"/>
          <w:sz w:val="28"/>
          <w:szCs w:val="28"/>
        </w:rPr>
        <w:t xml:space="preserve"> </w:t>
      </w:r>
    </w:p>
    <w:p w14:paraId="00000002" w14:textId="77777777" w:rsidR="00A00BF6" w:rsidRDefault="00A00BF6">
      <w:pPr>
        <w:pBdr>
          <w:top w:val="nil"/>
          <w:left w:val="nil"/>
          <w:bottom w:val="nil"/>
          <w:right w:val="nil"/>
          <w:between w:val="nil"/>
        </w:pBdr>
        <w:shd w:val="clear" w:color="auto" w:fill="FFFFFF"/>
        <w:spacing w:line="240" w:lineRule="auto"/>
        <w:ind w:left="1" w:hanging="3"/>
        <w:jc w:val="both"/>
        <w:rPr>
          <w:color w:val="000000"/>
          <w:sz w:val="28"/>
          <w:szCs w:val="28"/>
        </w:rPr>
      </w:pPr>
    </w:p>
    <w:p w14:paraId="00000003" w14:textId="447CE80E" w:rsidR="00A00BF6" w:rsidRDefault="0016178E">
      <w:pPr>
        <w:pBdr>
          <w:top w:val="nil"/>
          <w:left w:val="nil"/>
          <w:bottom w:val="nil"/>
          <w:right w:val="nil"/>
          <w:between w:val="nil"/>
        </w:pBdr>
        <w:shd w:val="clear" w:color="auto" w:fill="FFFFFF"/>
        <w:spacing w:line="240" w:lineRule="auto"/>
        <w:ind w:left="1" w:hanging="3"/>
        <w:jc w:val="both"/>
        <w:rPr>
          <w:color w:val="000000"/>
          <w:sz w:val="28"/>
          <w:szCs w:val="28"/>
        </w:rPr>
      </w:pPr>
      <w:r w:rsidRPr="0016178E">
        <w:rPr>
          <w:color w:val="000000"/>
          <w:sz w:val="28"/>
          <w:szCs w:val="28"/>
        </w:rPr>
        <w:t xml:space="preserve">Sáng </w:t>
      </w:r>
      <w:r w:rsidR="00000000">
        <w:rPr>
          <w:color w:val="000000"/>
          <w:sz w:val="28"/>
          <w:szCs w:val="28"/>
        </w:rPr>
        <w:t xml:space="preserve">ngày </w:t>
      </w:r>
      <w:r w:rsidR="00000000">
        <w:rPr>
          <w:sz w:val="28"/>
          <w:szCs w:val="28"/>
        </w:rPr>
        <w:t>2</w:t>
      </w:r>
      <w:r w:rsidRPr="0016178E">
        <w:rPr>
          <w:sz w:val="28"/>
          <w:szCs w:val="28"/>
        </w:rPr>
        <w:t>8</w:t>
      </w:r>
      <w:r w:rsidR="00000000">
        <w:rPr>
          <w:color w:val="000000"/>
          <w:sz w:val="28"/>
          <w:szCs w:val="28"/>
        </w:rPr>
        <w:t>/0</w:t>
      </w:r>
      <w:r w:rsidR="00000000">
        <w:rPr>
          <w:sz w:val="28"/>
          <w:szCs w:val="28"/>
        </w:rPr>
        <w:t>6</w:t>
      </w:r>
      <w:r w:rsidR="00000000">
        <w:rPr>
          <w:color w:val="000000"/>
          <w:sz w:val="28"/>
          <w:szCs w:val="28"/>
        </w:rPr>
        <w:t>/202</w:t>
      </w:r>
      <w:r w:rsidRPr="0016178E">
        <w:rPr>
          <w:color w:val="000000"/>
          <w:sz w:val="28"/>
          <w:szCs w:val="28"/>
        </w:rPr>
        <w:t>4</w:t>
      </w:r>
      <w:r w:rsidR="00000000">
        <w:rPr>
          <w:color w:val="000000"/>
          <w:sz w:val="28"/>
          <w:szCs w:val="28"/>
        </w:rPr>
        <w:t>, Đảng ủy thị trấn Chợ Vàm tổ chức hội nghị Ban chấp hành Đảng bộ mở rộng, sơ kết thực hiện Nghị quyết 6 tháng đầu năm, đề ra phương hướng nhiệm vụ 6 tháng cuối năm 202</w:t>
      </w:r>
      <w:r w:rsidRPr="0016178E">
        <w:rPr>
          <w:color w:val="000000"/>
          <w:sz w:val="28"/>
          <w:szCs w:val="28"/>
        </w:rPr>
        <w:t>4</w:t>
      </w:r>
      <w:r w:rsidR="00000000">
        <w:rPr>
          <w:color w:val="000000"/>
          <w:sz w:val="28"/>
          <w:szCs w:val="28"/>
        </w:rPr>
        <w:t>.</w:t>
      </w:r>
    </w:p>
    <w:p w14:paraId="00000004" w14:textId="73C21AB8" w:rsidR="00A00BF6" w:rsidRDefault="00000000">
      <w:pPr>
        <w:pBdr>
          <w:top w:val="nil"/>
          <w:left w:val="nil"/>
          <w:bottom w:val="nil"/>
          <w:right w:val="nil"/>
          <w:between w:val="nil"/>
        </w:pBdr>
        <w:shd w:val="clear" w:color="auto" w:fill="FFFFFF"/>
        <w:spacing w:line="240" w:lineRule="auto"/>
        <w:ind w:left="1" w:hanging="3"/>
        <w:jc w:val="both"/>
        <w:rPr>
          <w:color w:val="000000"/>
          <w:sz w:val="28"/>
          <w:szCs w:val="28"/>
        </w:rPr>
      </w:pPr>
      <w:r>
        <w:rPr>
          <w:color w:val="000000"/>
          <w:sz w:val="28"/>
          <w:szCs w:val="28"/>
        </w:rPr>
        <w:t>6 tháng đầu năm 202</w:t>
      </w:r>
      <w:r w:rsidR="0016178E" w:rsidRPr="0016178E">
        <w:rPr>
          <w:color w:val="000000"/>
          <w:sz w:val="28"/>
          <w:szCs w:val="28"/>
        </w:rPr>
        <w:t>4</w:t>
      </w:r>
      <w:r>
        <w:rPr>
          <w:color w:val="000000"/>
          <w:sz w:val="28"/>
          <w:szCs w:val="28"/>
        </w:rPr>
        <w:t xml:space="preserve">, Đảng ủy thị trấn Chợ Vàm tập trung lãnh đạo cả hệ thống chính trị tiếp tục thực hiện đưa tốc độ tăng trưởng kinh tế ở địa phương phát triển khá, đã thực hiện đạt </w:t>
      </w:r>
      <w:r w:rsidR="0016178E" w:rsidRPr="0016178E">
        <w:rPr>
          <w:color w:val="000000"/>
          <w:sz w:val="28"/>
          <w:szCs w:val="28"/>
        </w:rPr>
        <w:t>6</w:t>
      </w:r>
      <w:r>
        <w:rPr>
          <w:color w:val="000000"/>
          <w:sz w:val="28"/>
          <w:szCs w:val="28"/>
        </w:rPr>
        <w:t>/1</w:t>
      </w:r>
      <w:r w:rsidR="0016178E" w:rsidRPr="0016178E">
        <w:rPr>
          <w:color w:val="000000"/>
          <w:sz w:val="28"/>
          <w:szCs w:val="28"/>
        </w:rPr>
        <w:t>7</w:t>
      </w:r>
      <w:r>
        <w:rPr>
          <w:color w:val="000000"/>
          <w:sz w:val="28"/>
          <w:szCs w:val="28"/>
        </w:rPr>
        <w:t xml:space="preserve"> chỉ tiêu. Sản xuất nông nghiệp, thu hoạch trọn vẹn vụ </w:t>
      </w:r>
      <w:r w:rsidR="0016178E" w:rsidRPr="0016178E">
        <w:rPr>
          <w:color w:val="000000"/>
          <w:sz w:val="28"/>
          <w:szCs w:val="28"/>
        </w:rPr>
        <w:t>Đ</w:t>
      </w:r>
      <w:r>
        <w:rPr>
          <w:color w:val="000000"/>
          <w:sz w:val="28"/>
          <w:szCs w:val="28"/>
        </w:rPr>
        <w:t xml:space="preserve">ông </w:t>
      </w:r>
      <w:r w:rsidR="0016178E" w:rsidRPr="0016178E">
        <w:rPr>
          <w:color w:val="000000"/>
          <w:sz w:val="28"/>
          <w:szCs w:val="28"/>
        </w:rPr>
        <w:t>X</w:t>
      </w:r>
      <w:r>
        <w:rPr>
          <w:color w:val="000000"/>
          <w:sz w:val="28"/>
          <w:szCs w:val="28"/>
        </w:rPr>
        <w:t>uân với tổng diện tích 1.272 ha, năng suất bình quân 7,</w:t>
      </w:r>
      <w:r w:rsidR="0016178E" w:rsidRPr="0016178E">
        <w:rPr>
          <w:color w:val="000000"/>
          <w:sz w:val="28"/>
          <w:szCs w:val="28"/>
        </w:rPr>
        <w:t>4</w:t>
      </w:r>
      <w:r>
        <w:rPr>
          <w:color w:val="000000"/>
          <w:sz w:val="28"/>
          <w:szCs w:val="28"/>
        </w:rPr>
        <w:t xml:space="preserve"> tấn/ ha. Các chính sách an sinh xã hội được quan tâm giải quyết kịp thời. An ninh chính trị và trật tự an toàn xã hội được giữ vững, ổn định. Công tác vận động quần chúng được quan tâm, đáp ứng kịp thời tâm tư nguyện vọng của nhân dân, phù hợp nhiệm vụ phát triển kinh tế địa phương, đã vận động quỹ cây mùa xuân  trên </w:t>
      </w:r>
      <w:r w:rsidR="0016178E" w:rsidRPr="0016178E">
        <w:rPr>
          <w:color w:val="000000"/>
          <w:sz w:val="28"/>
          <w:szCs w:val="28"/>
        </w:rPr>
        <w:t>5</w:t>
      </w:r>
      <w:r>
        <w:rPr>
          <w:color w:val="000000"/>
          <w:sz w:val="28"/>
          <w:szCs w:val="28"/>
        </w:rPr>
        <w:t xml:space="preserve">00 triệu đồng qua đó hỗ trợ </w:t>
      </w:r>
      <w:r w:rsidR="0016178E" w:rsidRPr="0016178E">
        <w:rPr>
          <w:color w:val="000000"/>
          <w:sz w:val="28"/>
          <w:szCs w:val="28"/>
        </w:rPr>
        <w:t>trên 16</w:t>
      </w:r>
      <w:r>
        <w:rPr>
          <w:color w:val="000000"/>
          <w:sz w:val="28"/>
          <w:szCs w:val="28"/>
        </w:rPr>
        <w:t xml:space="preserve">00 phần quà cho hộ nghèo, cận nghèo và hộ khó khăn vui Xuân đón Tết nguyên đán với tổng số tiền trên </w:t>
      </w:r>
      <w:r w:rsidR="0016178E" w:rsidRPr="004B5B86">
        <w:rPr>
          <w:color w:val="000000"/>
          <w:sz w:val="28"/>
          <w:szCs w:val="28"/>
        </w:rPr>
        <w:t>5</w:t>
      </w:r>
      <w:r>
        <w:rPr>
          <w:color w:val="000000"/>
          <w:sz w:val="28"/>
          <w:szCs w:val="28"/>
        </w:rPr>
        <w:t>00 triệu đồng. Công tác xây dựng đảng được chú trọng, thực hiện tốt việc triển khai, quán triệt thực hiện nghiêm túc các Chỉ thị, Nghị quyết đại hội đảng các cấp, thực hiện tốt việc kiểm tra giám sát theo kết hoạch đề ra trong năm 202</w:t>
      </w:r>
      <w:r w:rsidR="004B5B86" w:rsidRPr="004B5B86">
        <w:rPr>
          <w:color w:val="000000"/>
          <w:sz w:val="28"/>
          <w:szCs w:val="28"/>
        </w:rPr>
        <w:t>4</w:t>
      </w:r>
      <w:r>
        <w:rPr>
          <w:color w:val="000000"/>
          <w:sz w:val="28"/>
          <w:szCs w:val="28"/>
        </w:rPr>
        <w:t>.</w:t>
      </w:r>
    </w:p>
    <w:p w14:paraId="00000005" w14:textId="4403A2EA" w:rsidR="00A00BF6" w:rsidRDefault="00000000">
      <w:pPr>
        <w:pBdr>
          <w:top w:val="nil"/>
          <w:left w:val="nil"/>
          <w:bottom w:val="nil"/>
          <w:right w:val="nil"/>
          <w:between w:val="nil"/>
        </w:pBdr>
        <w:shd w:val="clear" w:color="auto" w:fill="FFFFFF"/>
        <w:spacing w:line="240" w:lineRule="auto"/>
        <w:ind w:left="1" w:hanging="3"/>
        <w:jc w:val="both"/>
        <w:rPr>
          <w:color w:val="000000"/>
          <w:sz w:val="28"/>
          <w:szCs w:val="28"/>
        </w:rPr>
      </w:pPr>
      <w:r>
        <w:rPr>
          <w:color w:val="000000"/>
          <w:sz w:val="28"/>
          <w:szCs w:val="28"/>
        </w:rPr>
        <w:t>6 tháng cuối năm 202</w:t>
      </w:r>
      <w:r w:rsidR="004B5B86" w:rsidRPr="004B5B86">
        <w:rPr>
          <w:color w:val="000000"/>
          <w:sz w:val="28"/>
          <w:szCs w:val="28"/>
        </w:rPr>
        <w:t>4</w:t>
      </w:r>
      <w:r>
        <w:rPr>
          <w:color w:val="000000"/>
          <w:sz w:val="28"/>
          <w:szCs w:val="28"/>
        </w:rPr>
        <w:t>, Đảng ủy thị trấn Chợ Vàm tập trung thực hiện tốt một số vấn đề như: tập trung chăm sóc tốt vụ Hè-Thu năm 202</w:t>
      </w:r>
      <w:r w:rsidR="004B5B86" w:rsidRPr="004B5B86">
        <w:rPr>
          <w:color w:val="000000"/>
          <w:sz w:val="28"/>
          <w:szCs w:val="28"/>
        </w:rPr>
        <w:t xml:space="preserve">4; </w:t>
      </w:r>
      <w:r>
        <w:rPr>
          <w:color w:val="000000"/>
          <w:sz w:val="28"/>
          <w:szCs w:val="28"/>
        </w:rPr>
        <w:t>phòng chống tốt các loại dịch bệnh; đảm bảo tình hình an ninh chính trị-trật tự an toàn xã hội; đoàn thể tiếp tục duy trì, phát huy việc thực hiện tốt các phong trào; nâng cao vai trò của cấp ủy trong lãnh, chỉ đạo, điều hành các chi bộ trực thuộc trong thực hiện Nghị quyết đảng bộ thị trấn năm 202</w:t>
      </w:r>
      <w:r w:rsidR="004B5B86" w:rsidRPr="004B5B86">
        <w:rPr>
          <w:color w:val="000000"/>
          <w:sz w:val="28"/>
          <w:szCs w:val="28"/>
        </w:rPr>
        <w:t>4</w:t>
      </w:r>
      <w:r>
        <w:rPr>
          <w:color w:val="000000"/>
          <w:sz w:val="28"/>
          <w:szCs w:val="28"/>
        </w:rPr>
        <w:t>./.</w:t>
      </w:r>
    </w:p>
    <w:p w14:paraId="00000006" w14:textId="5A8DB6C2" w:rsidR="00A00BF6" w:rsidRDefault="00000000">
      <w:pPr>
        <w:pBdr>
          <w:top w:val="nil"/>
          <w:left w:val="nil"/>
          <w:bottom w:val="nil"/>
          <w:right w:val="nil"/>
          <w:between w:val="nil"/>
        </w:pBdr>
        <w:spacing w:line="240" w:lineRule="auto"/>
        <w:ind w:left="1" w:hanging="3"/>
        <w:jc w:val="right"/>
        <w:rPr>
          <w:color w:val="000000"/>
          <w:sz w:val="28"/>
          <w:szCs w:val="28"/>
        </w:rPr>
      </w:pPr>
      <w:r>
        <w:rPr>
          <w:b/>
          <w:color w:val="000000"/>
          <w:sz w:val="28"/>
          <w:szCs w:val="28"/>
        </w:rPr>
        <w:t>Thanh Thủy</w:t>
      </w:r>
    </w:p>
    <w:p w14:paraId="00000007" w14:textId="77777777" w:rsidR="00A00BF6" w:rsidRDefault="00A00BF6">
      <w:pPr>
        <w:pBdr>
          <w:top w:val="nil"/>
          <w:left w:val="nil"/>
          <w:bottom w:val="nil"/>
          <w:right w:val="nil"/>
          <w:between w:val="nil"/>
        </w:pBdr>
        <w:spacing w:line="240" w:lineRule="auto"/>
        <w:ind w:left="1" w:hanging="3"/>
        <w:rPr>
          <w:color w:val="000000"/>
          <w:sz w:val="28"/>
          <w:szCs w:val="28"/>
        </w:rPr>
      </w:pPr>
    </w:p>
    <w:sectPr w:rsidR="00A00BF6">
      <w:pgSz w:w="11906" w:h="16838"/>
      <w:pgMar w:top="1134" w:right="1226"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BF6"/>
    <w:rsid w:val="0016178E"/>
    <w:rsid w:val="004B5B86"/>
    <w:rsid w:val="00764E24"/>
    <w:rsid w:val="00A00B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1504"/>
  <w15:docId w15:val="{FBB38EC8-D07D-46A0-BB0D-F8CCA7C1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u1">
    <w:name w:val="heading 1"/>
    <w:basedOn w:val="Binhthng"/>
    <w:next w:val="Binhthng"/>
    <w:uiPriority w:val="9"/>
    <w:qFormat/>
    <w:pPr>
      <w:keepNext/>
      <w:keepLines/>
      <w:spacing w:before="480" w:after="12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paragraph" w:styleId="ThngthngWeb">
    <w:name w:val="Normal (Web)"/>
    <w:basedOn w:val="Binhthng"/>
    <w:pPr>
      <w:spacing w:before="100" w:beforeAutospacing="1" w:after="100" w:afterAutospacing="1"/>
    </w:p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9x7RswqEUWeWsStYGyGPp4SvkA==">CgMxLjA4AHIhMXg4RlBhck9MdUhUdUZ0bWJWXzRiejRNRWtWNWxHTGtC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1517</Characters>
  <Application>Microsoft Office Word</Application>
  <DocSecurity>0</DocSecurity>
  <Lines>12</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Nguyen Thanh Thuy</cp:lastModifiedBy>
  <cp:revision>2</cp:revision>
  <dcterms:created xsi:type="dcterms:W3CDTF">2024-06-28T07:00:00Z</dcterms:created>
  <dcterms:modified xsi:type="dcterms:W3CDTF">2024-06-28T07:00:00Z</dcterms:modified>
</cp:coreProperties>
</file>